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9DAE" w14:textId="77777777" w:rsidR="00DC63F5" w:rsidRDefault="00DC63F5" w:rsidP="009607EA">
      <w:pPr>
        <w:jc w:val="both"/>
        <w:rPr>
          <w:rFonts w:ascii="Times New Roman" w:hAnsi="Times New Roman" w:cs="Times New Roman"/>
        </w:rPr>
      </w:pPr>
    </w:p>
    <w:p w14:paraId="4BAF253C" w14:textId="16CA6AB6" w:rsidR="00253DC2" w:rsidRPr="004D1C25" w:rsidRDefault="00253DC2" w:rsidP="00DC63F5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4D1C25">
        <w:rPr>
          <w:rFonts w:ascii="Times New Roman" w:hAnsi="Times New Roman" w:cs="Times New Roman"/>
          <w:b/>
          <w:bCs/>
          <w:sz w:val="56"/>
          <w:szCs w:val="56"/>
          <w:u w:val="single"/>
        </w:rPr>
        <w:t>Felhívás vízelvezető árkok tisztítására</w:t>
      </w:r>
    </w:p>
    <w:p w14:paraId="73A0FA74" w14:textId="77777777" w:rsidR="00DC63F5" w:rsidRPr="004D1C25" w:rsidRDefault="00DC63F5" w:rsidP="00DC63F5">
      <w:pPr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B23BEDB" w14:textId="3E19EA1E" w:rsidR="0072213F" w:rsidRPr="00DC63F5" w:rsidRDefault="0072213F" w:rsidP="0072213F">
      <w:pPr>
        <w:jc w:val="both"/>
        <w:rPr>
          <w:rFonts w:ascii="Times New Roman" w:hAnsi="Times New Roman" w:cs="Times New Roman"/>
          <w:sz w:val="40"/>
          <w:szCs w:val="40"/>
        </w:rPr>
      </w:pPr>
      <w:r w:rsidRPr="00DC63F5">
        <w:rPr>
          <w:rFonts w:ascii="Times New Roman" w:hAnsi="Times New Roman" w:cs="Times New Roman"/>
          <w:b/>
          <w:bCs/>
          <w:sz w:val="40"/>
          <w:szCs w:val="40"/>
        </w:rPr>
        <w:t>Felhívom az érintett lakosság figyelmét az ingatlanok előtti árkok és a kapubejárók alatti átereszek tisztítására.</w:t>
      </w:r>
    </w:p>
    <w:p w14:paraId="555DC879" w14:textId="63776767" w:rsidR="0072213F" w:rsidRPr="00DC63F5" w:rsidRDefault="00253DC2" w:rsidP="0072213F">
      <w:pPr>
        <w:jc w:val="both"/>
        <w:rPr>
          <w:rFonts w:ascii="Times New Roman" w:hAnsi="Times New Roman" w:cs="Times New Roman"/>
          <w:sz w:val="40"/>
          <w:szCs w:val="40"/>
        </w:rPr>
      </w:pPr>
      <w:r w:rsidRPr="00DC63F5">
        <w:rPr>
          <w:rFonts w:ascii="Times New Roman" w:hAnsi="Times New Roman" w:cs="Times New Roman"/>
          <w:sz w:val="40"/>
          <w:szCs w:val="40"/>
        </w:rPr>
        <w:t>Olaszfalu község környezetvédelméről</w:t>
      </w:r>
      <w:r w:rsidR="0072213F" w:rsidRPr="00DC63F5">
        <w:rPr>
          <w:rFonts w:ascii="Times New Roman" w:hAnsi="Times New Roman" w:cs="Times New Roman"/>
          <w:sz w:val="40"/>
          <w:szCs w:val="40"/>
        </w:rPr>
        <w:t xml:space="preserve"> szóló 1</w:t>
      </w:r>
      <w:r w:rsidRPr="00DC63F5">
        <w:rPr>
          <w:rFonts w:ascii="Times New Roman" w:hAnsi="Times New Roman" w:cs="Times New Roman"/>
          <w:sz w:val="40"/>
          <w:szCs w:val="40"/>
        </w:rPr>
        <w:t>3</w:t>
      </w:r>
      <w:r w:rsidR="0072213F" w:rsidRPr="00DC63F5">
        <w:rPr>
          <w:rFonts w:ascii="Times New Roman" w:hAnsi="Times New Roman" w:cs="Times New Roman"/>
          <w:sz w:val="40"/>
          <w:szCs w:val="40"/>
        </w:rPr>
        <w:t>/20</w:t>
      </w:r>
      <w:r w:rsidRPr="00DC63F5">
        <w:rPr>
          <w:rFonts w:ascii="Times New Roman" w:hAnsi="Times New Roman" w:cs="Times New Roman"/>
          <w:sz w:val="40"/>
          <w:szCs w:val="40"/>
        </w:rPr>
        <w:t>05</w:t>
      </w:r>
      <w:r w:rsidR="0072213F" w:rsidRPr="00DC63F5">
        <w:rPr>
          <w:rFonts w:ascii="Times New Roman" w:hAnsi="Times New Roman" w:cs="Times New Roman"/>
          <w:sz w:val="40"/>
          <w:szCs w:val="40"/>
        </w:rPr>
        <w:t>.</w:t>
      </w:r>
      <w:r w:rsidRPr="00DC63F5">
        <w:rPr>
          <w:rFonts w:ascii="Times New Roman" w:hAnsi="Times New Roman" w:cs="Times New Roman"/>
          <w:sz w:val="40"/>
          <w:szCs w:val="40"/>
        </w:rPr>
        <w:t xml:space="preserve"> </w:t>
      </w:r>
      <w:r w:rsidR="0072213F" w:rsidRPr="00DC63F5">
        <w:rPr>
          <w:rFonts w:ascii="Times New Roman" w:hAnsi="Times New Roman" w:cs="Times New Roman"/>
          <w:sz w:val="40"/>
          <w:szCs w:val="40"/>
        </w:rPr>
        <w:t>(I</w:t>
      </w:r>
      <w:r w:rsidRPr="00DC63F5">
        <w:rPr>
          <w:rFonts w:ascii="Times New Roman" w:hAnsi="Times New Roman" w:cs="Times New Roman"/>
          <w:sz w:val="40"/>
          <w:szCs w:val="40"/>
        </w:rPr>
        <w:t>X</w:t>
      </w:r>
      <w:r w:rsidR="0072213F" w:rsidRPr="00DC63F5">
        <w:rPr>
          <w:rFonts w:ascii="Times New Roman" w:hAnsi="Times New Roman" w:cs="Times New Roman"/>
          <w:sz w:val="40"/>
          <w:szCs w:val="40"/>
        </w:rPr>
        <w:t>.</w:t>
      </w:r>
      <w:r w:rsidRPr="00DC63F5">
        <w:rPr>
          <w:rFonts w:ascii="Times New Roman" w:hAnsi="Times New Roman" w:cs="Times New Roman"/>
          <w:sz w:val="40"/>
          <w:szCs w:val="40"/>
        </w:rPr>
        <w:t>16</w:t>
      </w:r>
      <w:r w:rsidR="0072213F" w:rsidRPr="00DC63F5">
        <w:rPr>
          <w:rFonts w:ascii="Times New Roman" w:hAnsi="Times New Roman" w:cs="Times New Roman"/>
          <w:sz w:val="40"/>
          <w:szCs w:val="40"/>
        </w:rPr>
        <w:t xml:space="preserve">.) önkormányzati rendelet </w:t>
      </w:r>
      <w:r w:rsidRPr="00DC63F5">
        <w:rPr>
          <w:rFonts w:ascii="Times New Roman" w:hAnsi="Times New Roman" w:cs="Times New Roman"/>
          <w:sz w:val="40"/>
          <w:szCs w:val="40"/>
        </w:rPr>
        <w:t>alapján</w:t>
      </w:r>
      <w:r w:rsidR="0072213F" w:rsidRPr="00DC63F5">
        <w:rPr>
          <w:rFonts w:ascii="Times New Roman" w:hAnsi="Times New Roman" w:cs="Times New Roman"/>
          <w:sz w:val="40"/>
          <w:szCs w:val="40"/>
        </w:rPr>
        <w:t>:</w:t>
      </w:r>
    </w:p>
    <w:p w14:paraId="17F0D9CB" w14:textId="11CB373A" w:rsidR="00253DC2" w:rsidRPr="00DC63F5" w:rsidRDefault="00253DC2" w:rsidP="00253DC2">
      <w:pPr>
        <w:jc w:val="both"/>
        <w:rPr>
          <w:rFonts w:ascii="Times New Roman" w:hAnsi="Times New Roman" w:cs="Times New Roman"/>
          <w:sz w:val="40"/>
          <w:szCs w:val="40"/>
        </w:rPr>
      </w:pPr>
      <w:r w:rsidRPr="00DC63F5">
        <w:rPr>
          <w:rFonts w:ascii="Times New Roman" w:hAnsi="Times New Roman" w:cs="Times New Roman"/>
          <w:sz w:val="40"/>
          <w:szCs w:val="40"/>
        </w:rPr>
        <w:t>A csapadékvízgyűjtő árokban a víz elfolyását gátolni tilos. Ha a csapadékvíz akadálytalan lefolyását az árokba, került szemét vagy hordalék akadályozza, az árok kitisztítását – a víz akadálytalan lefolyása érdekében – az érintett közterület melletti ingatlan tulajdonosa (használója) köteles elvégezni. A csapadékvíz elvezető árkok partjain lévő növényzetet a terület tulajdonosa (használója) köteles rendszeresen kaszálni és gondoskodni a terület tisztántartásáról. A területrendezési munkák során a felszíni vizek és a felszín alatti vizek minőségét veszélyeztető anyagok felhasználása tilos.</w:t>
      </w:r>
    </w:p>
    <w:p w14:paraId="726B156F" w14:textId="521C7190" w:rsidR="00253DC2" w:rsidRDefault="00253DC2" w:rsidP="009607EA">
      <w:pPr>
        <w:jc w:val="both"/>
        <w:rPr>
          <w:rFonts w:ascii="Times New Roman" w:hAnsi="Times New Roman" w:cs="Times New Roman"/>
          <w:sz w:val="40"/>
          <w:szCs w:val="40"/>
        </w:rPr>
      </w:pPr>
      <w:r w:rsidRPr="00DC63F5">
        <w:rPr>
          <w:rFonts w:ascii="Times New Roman" w:hAnsi="Times New Roman" w:cs="Times New Roman"/>
          <w:sz w:val="40"/>
          <w:szCs w:val="40"/>
        </w:rPr>
        <w:t>Kérjük</w:t>
      </w:r>
      <w:r w:rsidR="0072213F" w:rsidRPr="00DC63F5">
        <w:rPr>
          <w:rFonts w:ascii="Times New Roman" w:hAnsi="Times New Roman" w:cs="Times New Roman"/>
          <w:sz w:val="40"/>
          <w:szCs w:val="40"/>
        </w:rPr>
        <w:t xml:space="preserve"> az érintett ingatlanok tulajdonosait, hogy vízelvezetés zavartalan biztosítása érdekében teljes keresztmetszetben tisztítsák ki az árkot és a kapubejárók alatti csőátereszt</w:t>
      </w:r>
      <w:r w:rsidR="006D2EF3" w:rsidRPr="00DC63F5">
        <w:rPr>
          <w:rFonts w:ascii="Times New Roman" w:hAnsi="Times New Roman" w:cs="Times New Roman"/>
          <w:sz w:val="40"/>
          <w:szCs w:val="40"/>
        </w:rPr>
        <w:t>.</w:t>
      </w:r>
    </w:p>
    <w:p w14:paraId="52C8E7F9" w14:textId="77777777" w:rsidR="004D1C25" w:rsidRDefault="004D1C25" w:rsidP="009607EA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1A03D437" w14:textId="7B58C87F" w:rsidR="004D1C25" w:rsidRPr="004D1C25" w:rsidRDefault="004D1C25" w:rsidP="004D1C25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</w:t>
      </w:r>
      <w:r w:rsidRPr="004D1C25">
        <w:rPr>
          <w:rFonts w:ascii="Times New Roman" w:hAnsi="Times New Roman" w:cs="Times New Roman"/>
          <w:b/>
          <w:bCs/>
          <w:sz w:val="36"/>
          <w:szCs w:val="36"/>
        </w:rPr>
        <w:t xml:space="preserve">Kis Vera </w:t>
      </w:r>
      <w:proofErr w:type="spellStart"/>
      <w:r w:rsidRPr="004D1C25">
        <w:rPr>
          <w:rFonts w:ascii="Times New Roman" w:hAnsi="Times New Roman" w:cs="Times New Roman"/>
          <w:b/>
          <w:bCs/>
          <w:sz w:val="36"/>
          <w:szCs w:val="36"/>
        </w:rPr>
        <w:t>sk</w:t>
      </w:r>
      <w:proofErr w:type="spellEnd"/>
      <w:r w:rsidRPr="004D1C25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5263D5B3" w14:textId="79F151A3" w:rsidR="004D1C25" w:rsidRPr="004D1C25" w:rsidRDefault="004D1C25" w:rsidP="004D1C25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D1C2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Pr="004D1C25">
        <w:rPr>
          <w:rFonts w:ascii="Times New Roman" w:hAnsi="Times New Roman" w:cs="Times New Roman"/>
          <w:b/>
          <w:bCs/>
          <w:sz w:val="36"/>
          <w:szCs w:val="36"/>
        </w:rPr>
        <w:t>jegyző</w:t>
      </w:r>
    </w:p>
    <w:p w14:paraId="66F50D88" w14:textId="77777777" w:rsidR="00DC63F5" w:rsidRDefault="00DC63F5" w:rsidP="009607EA">
      <w:pPr>
        <w:jc w:val="both"/>
        <w:rPr>
          <w:rFonts w:ascii="Times New Roman" w:hAnsi="Times New Roman" w:cs="Times New Roman"/>
        </w:rPr>
      </w:pPr>
    </w:p>
    <w:p w14:paraId="5B382C0C" w14:textId="77777777" w:rsidR="00DC63F5" w:rsidRDefault="00DC63F5" w:rsidP="009607EA">
      <w:pPr>
        <w:jc w:val="both"/>
        <w:rPr>
          <w:rFonts w:ascii="Times New Roman" w:hAnsi="Times New Roman" w:cs="Times New Roman"/>
        </w:rPr>
      </w:pPr>
    </w:p>
    <w:p w14:paraId="6641531C" w14:textId="77777777" w:rsidR="00DC63F5" w:rsidRPr="006D2EF3" w:rsidRDefault="00DC63F5" w:rsidP="009607EA">
      <w:pPr>
        <w:jc w:val="both"/>
        <w:rPr>
          <w:rFonts w:ascii="Times New Roman" w:hAnsi="Times New Roman" w:cs="Times New Roman"/>
        </w:rPr>
      </w:pPr>
    </w:p>
    <w:sectPr w:rsidR="00DC63F5" w:rsidRPr="006D2EF3" w:rsidSect="00DC63F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EA"/>
    <w:rsid w:val="00076729"/>
    <w:rsid w:val="000E4C12"/>
    <w:rsid w:val="00253DC2"/>
    <w:rsid w:val="004D1C25"/>
    <w:rsid w:val="006D2EF3"/>
    <w:rsid w:val="0072213F"/>
    <w:rsid w:val="00864E4E"/>
    <w:rsid w:val="00890A69"/>
    <w:rsid w:val="009607EA"/>
    <w:rsid w:val="00B739FF"/>
    <w:rsid w:val="00DC63F5"/>
    <w:rsid w:val="00F26D51"/>
    <w:rsid w:val="00F5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00F1"/>
  <w15:chartTrackingRefBased/>
  <w15:docId w15:val="{35B4A478-00DE-470D-9308-DF5157FB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0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0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0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0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0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0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0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0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0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0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0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0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07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07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07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07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07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07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0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0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0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0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07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07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07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0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07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0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Zoltánné Kathi</cp:lastModifiedBy>
  <cp:revision>10</cp:revision>
  <cp:lastPrinted>2025-08-06T11:35:00Z</cp:lastPrinted>
  <dcterms:created xsi:type="dcterms:W3CDTF">2025-08-05T11:44:00Z</dcterms:created>
  <dcterms:modified xsi:type="dcterms:W3CDTF">2025-08-06T12:01:00Z</dcterms:modified>
</cp:coreProperties>
</file>